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44B2" w:rsidRDefault="005444B2" w:rsidP="005444B2">
      <w:pPr>
        <w:pStyle w:val="Title"/>
        <w:spacing w:after="0"/>
        <w:rPr>
          <w:rFonts w:ascii="Arial" w:hAnsi="Arial" w:cs="Arial"/>
          <w:sz w:val="20"/>
        </w:rPr>
      </w:pPr>
      <w:bookmarkStart w:id="0" w:name="_GoBack"/>
      <w:bookmarkEnd w:id="0"/>
      <w:r>
        <w:rPr>
          <w:rFonts w:ascii="Arial" w:hAnsi="Arial" w:cs="Arial"/>
          <w:sz w:val="20"/>
        </w:rPr>
        <w:t>2015 CAPL OVERRIDING</w:t>
      </w:r>
      <w:r w:rsidRPr="0071601F">
        <w:rPr>
          <w:rFonts w:ascii="Arial" w:hAnsi="Arial" w:cs="Arial"/>
          <w:sz w:val="20"/>
        </w:rPr>
        <w:t xml:space="preserve"> ROYALTY PROCEDURE ELECTIONS AND AMENDMENTS</w:t>
      </w:r>
    </w:p>
    <w:p w:rsidR="005444B2" w:rsidRPr="0071601F" w:rsidRDefault="005444B2" w:rsidP="005444B2">
      <w:pPr>
        <w:pStyle w:val="Title"/>
        <w:spacing w:after="0"/>
        <w:rPr>
          <w:rFonts w:ascii="Arial" w:hAnsi="Arial" w:cs="Arial"/>
          <w:sz w:val="20"/>
        </w:rPr>
      </w:pPr>
    </w:p>
    <w:p w:rsidR="005444B2" w:rsidRPr="0071601F" w:rsidRDefault="005444B2" w:rsidP="005444B2">
      <w:pPr>
        <w:pStyle w:val="NumberList1"/>
        <w:tabs>
          <w:tab w:val="clear" w:pos="720"/>
          <w:tab w:val="num" w:pos="450"/>
        </w:tabs>
        <w:spacing w:after="0" w:line="220" w:lineRule="exact"/>
        <w:ind w:left="450" w:hanging="450"/>
        <w:rPr>
          <w:rFonts w:ascii="Arial" w:hAnsi="Arial" w:cs="Arial"/>
          <w:sz w:val="20"/>
        </w:rPr>
      </w:pPr>
      <w:r w:rsidRPr="0071601F">
        <w:rPr>
          <w:rFonts w:ascii="Arial" w:hAnsi="Arial" w:cs="Arial"/>
          <w:b/>
          <w:sz w:val="20"/>
        </w:rPr>
        <w:t>Effective Date (Clause 1.01)</w:t>
      </w:r>
      <w:r w:rsidRPr="0071601F">
        <w:rPr>
          <w:rFonts w:ascii="Arial" w:hAnsi="Arial" w:cs="Arial"/>
          <w:sz w:val="20"/>
        </w:rPr>
        <w:t>: ________________</w:t>
      </w:r>
    </w:p>
    <w:p w:rsidR="005444B2" w:rsidRPr="0071601F" w:rsidRDefault="005444B2" w:rsidP="005444B2">
      <w:pPr>
        <w:pStyle w:val="NumberList1"/>
        <w:numPr>
          <w:ilvl w:val="0"/>
          <w:numId w:val="0"/>
        </w:numPr>
        <w:spacing w:after="0" w:line="220" w:lineRule="exact"/>
        <w:rPr>
          <w:rFonts w:ascii="Arial" w:hAnsi="Arial" w:cs="Arial"/>
          <w:b/>
          <w:sz w:val="20"/>
        </w:rPr>
      </w:pPr>
    </w:p>
    <w:p w:rsidR="005444B2" w:rsidRPr="0071601F" w:rsidRDefault="005444B2" w:rsidP="005444B2">
      <w:pPr>
        <w:pStyle w:val="NumberList1"/>
        <w:tabs>
          <w:tab w:val="clear" w:pos="720"/>
          <w:tab w:val="num" w:pos="450"/>
        </w:tabs>
        <w:spacing w:after="0" w:line="220" w:lineRule="exact"/>
        <w:ind w:left="450" w:hanging="450"/>
        <w:rPr>
          <w:rFonts w:ascii="Arial" w:hAnsi="Arial" w:cs="Arial"/>
          <w:b/>
          <w:sz w:val="20"/>
        </w:rPr>
      </w:pPr>
      <w:r w:rsidRPr="0071601F">
        <w:rPr>
          <w:rFonts w:ascii="Arial" w:hAnsi="Arial" w:cs="Arial"/>
          <w:b/>
          <w:sz w:val="20"/>
        </w:rPr>
        <w:t>Incor</w:t>
      </w:r>
      <w:r>
        <w:rPr>
          <w:rFonts w:ascii="Arial" w:hAnsi="Arial" w:cs="Arial"/>
          <w:b/>
          <w:sz w:val="20"/>
        </w:rPr>
        <w:t>poration Of Provisions From 2015</w:t>
      </w:r>
      <w:r w:rsidRPr="0071601F">
        <w:rPr>
          <w:rFonts w:ascii="Arial" w:hAnsi="Arial" w:cs="Arial"/>
          <w:b/>
          <w:sz w:val="20"/>
        </w:rPr>
        <w:t xml:space="preserve"> CAPL Operating Procedure (Clause 1.02):</w:t>
      </w:r>
    </w:p>
    <w:p w:rsidR="005444B2" w:rsidRPr="0071601F" w:rsidRDefault="005444B2" w:rsidP="005444B2">
      <w:pPr>
        <w:pStyle w:val="heading1or2para"/>
        <w:numPr>
          <w:ilvl w:val="0"/>
          <w:numId w:val="3"/>
        </w:numPr>
        <w:spacing w:after="0" w:line="220" w:lineRule="exact"/>
        <w:ind w:left="720" w:hanging="27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lang w:val="en-US"/>
        </w:rPr>
        <w:t xml:space="preserve">   </w:t>
      </w:r>
      <w:r w:rsidRPr="0071601F">
        <w:rPr>
          <w:rFonts w:ascii="Arial" w:hAnsi="Arial" w:cs="Arial"/>
          <w:sz w:val="20"/>
        </w:rPr>
        <w:t>Definition of Market Price: Optional sentence will ____/will not _____ apply.</w:t>
      </w:r>
    </w:p>
    <w:p w:rsidR="005444B2" w:rsidRPr="0071601F" w:rsidRDefault="005444B2" w:rsidP="005444B2">
      <w:pPr>
        <w:pStyle w:val="heading1or2para"/>
        <w:numPr>
          <w:ilvl w:val="0"/>
          <w:numId w:val="3"/>
        </w:numPr>
        <w:spacing w:after="0" w:line="220" w:lineRule="exact"/>
        <w:ind w:left="720" w:hanging="27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lang w:val="en-US"/>
        </w:rPr>
        <w:t xml:space="preserve">   </w:t>
      </w:r>
      <w:r w:rsidRPr="0071601F">
        <w:rPr>
          <w:rFonts w:ascii="Arial" w:hAnsi="Arial" w:cs="Arial"/>
          <w:sz w:val="20"/>
        </w:rPr>
        <w:t>Clause 18.01 (Confidentiality Requirement): Optional sentence will ____/will not ____ apply.</w:t>
      </w:r>
    </w:p>
    <w:p w:rsidR="005444B2" w:rsidRPr="0071601F" w:rsidRDefault="005444B2" w:rsidP="005444B2">
      <w:pPr>
        <w:pStyle w:val="heading1or2para"/>
        <w:spacing w:after="0" w:line="220" w:lineRule="exact"/>
        <w:rPr>
          <w:rFonts w:ascii="Arial" w:hAnsi="Arial" w:cs="Arial"/>
          <w:sz w:val="20"/>
        </w:rPr>
      </w:pPr>
    </w:p>
    <w:p w:rsidR="005444B2" w:rsidRPr="0071601F" w:rsidRDefault="005444B2" w:rsidP="005444B2">
      <w:pPr>
        <w:pStyle w:val="NumberList1"/>
        <w:tabs>
          <w:tab w:val="clear" w:pos="720"/>
          <w:tab w:val="num" w:pos="450"/>
        </w:tabs>
        <w:spacing w:after="0" w:line="220" w:lineRule="exact"/>
        <w:ind w:left="450" w:hanging="450"/>
        <w:rPr>
          <w:rFonts w:ascii="Arial" w:hAnsi="Arial" w:cs="Arial"/>
          <w:b/>
          <w:sz w:val="20"/>
        </w:rPr>
      </w:pPr>
      <w:r w:rsidRPr="0071601F">
        <w:rPr>
          <w:rFonts w:ascii="Arial" w:hAnsi="Arial" w:cs="Arial"/>
          <w:b/>
          <w:sz w:val="20"/>
        </w:rPr>
        <w:t>Quantification Of Overriding Royalty (</w:t>
      </w:r>
      <w:proofErr w:type="spellStart"/>
      <w:r w:rsidRPr="0071601F">
        <w:rPr>
          <w:rFonts w:ascii="Arial" w:hAnsi="Arial" w:cs="Arial"/>
          <w:b/>
          <w:sz w:val="20"/>
        </w:rPr>
        <w:t>Subclause</w:t>
      </w:r>
      <w:proofErr w:type="spellEnd"/>
      <w:r w:rsidRPr="0071601F">
        <w:rPr>
          <w:rFonts w:ascii="Arial" w:hAnsi="Arial" w:cs="Arial"/>
          <w:b/>
          <w:sz w:val="20"/>
        </w:rPr>
        <w:t xml:space="preserve"> </w:t>
      </w:r>
      <w:r>
        <w:rPr>
          <w:rFonts w:ascii="Arial" w:hAnsi="Arial" w:cs="Arial"/>
          <w:b/>
          <w:sz w:val="20"/>
        </w:rPr>
        <w:t>2.0</w:t>
      </w:r>
      <w:r w:rsidRPr="0071601F">
        <w:rPr>
          <w:rFonts w:ascii="Arial" w:hAnsi="Arial" w:cs="Arial"/>
          <w:b/>
          <w:sz w:val="20"/>
        </w:rPr>
        <w:t>1A, if applicable):</w:t>
      </w:r>
    </w:p>
    <w:p w:rsidR="005444B2" w:rsidRPr="0071601F" w:rsidRDefault="005444B2" w:rsidP="005444B2">
      <w:pPr>
        <w:pStyle w:val="Heading3"/>
        <w:tabs>
          <w:tab w:val="clear" w:pos="1620"/>
          <w:tab w:val="num" w:pos="810"/>
        </w:tabs>
        <w:spacing w:after="0" w:line="220" w:lineRule="exact"/>
        <w:ind w:left="810" w:hanging="360"/>
        <w:rPr>
          <w:rFonts w:ascii="Arial" w:hAnsi="Arial" w:cs="Arial"/>
          <w:sz w:val="20"/>
        </w:rPr>
      </w:pPr>
      <w:r w:rsidRPr="0071601F">
        <w:rPr>
          <w:rFonts w:ascii="Arial" w:hAnsi="Arial" w:cs="Arial"/>
          <w:sz w:val="20"/>
        </w:rPr>
        <w:t>For crude oil, Alternate ___ will apply (Specify 1 or 2).</w:t>
      </w:r>
    </w:p>
    <w:p w:rsidR="005444B2" w:rsidRPr="0071601F" w:rsidRDefault="005444B2" w:rsidP="005444B2">
      <w:pPr>
        <w:pStyle w:val="heading3para"/>
        <w:numPr>
          <w:ilvl w:val="0"/>
          <w:numId w:val="4"/>
        </w:numPr>
        <w:spacing w:after="0" w:line="220" w:lineRule="exact"/>
        <w:ind w:left="1170"/>
        <w:rPr>
          <w:rFonts w:ascii="Arial" w:hAnsi="Arial" w:cs="Arial"/>
          <w:sz w:val="20"/>
        </w:rPr>
      </w:pPr>
      <w:r w:rsidRPr="0071601F">
        <w:rPr>
          <w:rFonts w:ascii="Arial" w:hAnsi="Arial" w:cs="Arial"/>
          <w:sz w:val="20"/>
        </w:rPr>
        <w:t xml:space="preserve">If Alternate 1 applies: </w:t>
      </w:r>
      <w:r w:rsidRPr="0071601F">
        <w:rPr>
          <w:rFonts w:ascii="Arial" w:hAnsi="Arial" w:cs="Arial"/>
          <w:sz w:val="20"/>
          <w:u w:val="single"/>
        </w:rPr>
        <w:t>____</w:t>
      </w:r>
      <w:r w:rsidRPr="0071601F">
        <w:rPr>
          <w:rFonts w:ascii="Arial" w:hAnsi="Arial" w:cs="Arial"/>
          <w:sz w:val="20"/>
        </w:rPr>
        <w:t>%.</w:t>
      </w:r>
    </w:p>
    <w:p w:rsidR="005444B2" w:rsidRPr="0071601F" w:rsidRDefault="005444B2" w:rsidP="005444B2">
      <w:pPr>
        <w:pStyle w:val="heading3para"/>
        <w:numPr>
          <w:ilvl w:val="0"/>
          <w:numId w:val="4"/>
        </w:numPr>
        <w:spacing w:after="0" w:line="220" w:lineRule="exact"/>
        <w:ind w:left="1170"/>
        <w:rPr>
          <w:rFonts w:ascii="Arial" w:hAnsi="Arial" w:cs="Arial"/>
          <w:sz w:val="20"/>
        </w:rPr>
      </w:pPr>
      <w:r w:rsidRPr="0071601F">
        <w:rPr>
          <w:rFonts w:ascii="Arial" w:hAnsi="Arial" w:cs="Arial"/>
          <w:sz w:val="20"/>
        </w:rPr>
        <w:t>If Alternate 2 applies, divided by _____</w:t>
      </w:r>
      <w:r>
        <w:rPr>
          <w:rFonts w:ascii="Arial" w:hAnsi="Arial" w:cs="Arial"/>
          <w:sz w:val="20"/>
        </w:rPr>
        <w:t>__</w:t>
      </w:r>
      <w:r w:rsidRPr="0071601F">
        <w:rPr>
          <w:rFonts w:ascii="Arial" w:hAnsi="Arial" w:cs="Arial"/>
          <w:sz w:val="20"/>
        </w:rPr>
        <w:t xml:space="preserve"> and not less than ____% or more than ____%.</w:t>
      </w:r>
    </w:p>
    <w:p w:rsidR="005444B2" w:rsidRPr="0071601F" w:rsidRDefault="005444B2" w:rsidP="005444B2">
      <w:pPr>
        <w:pStyle w:val="heading3para"/>
        <w:spacing w:after="0" w:line="220" w:lineRule="exact"/>
        <w:ind w:left="0"/>
        <w:rPr>
          <w:rFonts w:ascii="Arial" w:hAnsi="Arial" w:cs="Arial"/>
          <w:strike/>
          <w:sz w:val="20"/>
        </w:rPr>
      </w:pPr>
    </w:p>
    <w:p w:rsidR="005444B2" w:rsidRPr="0071601F" w:rsidRDefault="005444B2" w:rsidP="005444B2">
      <w:pPr>
        <w:pStyle w:val="Heading3"/>
        <w:tabs>
          <w:tab w:val="clear" w:pos="1620"/>
          <w:tab w:val="num" w:pos="810"/>
        </w:tabs>
        <w:spacing w:after="0" w:line="220" w:lineRule="exact"/>
        <w:ind w:left="810" w:hanging="360"/>
        <w:rPr>
          <w:rFonts w:ascii="Arial" w:hAnsi="Arial" w:cs="Arial"/>
          <w:sz w:val="20"/>
        </w:rPr>
      </w:pPr>
      <w:r w:rsidRPr="0071601F">
        <w:rPr>
          <w:rFonts w:ascii="Arial" w:hAnsi="Arial" w:cs="Arial"/>
          <w:sz w:val="20"/>
        </w:rPr>
        <w:t xml:space="preserve">For all other Petroleum Substances, Alternate </w:t>
      </w:r>
      <w:r w:rsidRPr="0071601F">
        <w:rPr>
          <w:rFonts w:ascii="Arial" w:hAnsi="Arial" w:cs="Arial"/>
          <w:sz w:val="20"/>
          <w:u w:val="single"/>
        </w:rPr>
        <w:t>___</w:t>
      </w:r>
      <w:r w:rsidRPr="0071601F">
        <w:rPr>
          <w:rFonts w:ascii="Arial" w:hAnsi="Arial" w:cs="Arial"/>
          <w:sz w:val="20"/>
        </w:rPr>
        <w:t xml:space="preserve"> will apply (Specify 1 or 2).</w:t>
      </w:r>
    </w:p>
    <w:p w:rsidR="005444B2" w:rsidRPr="0071601F" w:rsidRDefault="005444B2" w:rsidP="005444B2">
      <w:pPr>
        <w:pStyle w:val="heading3para"/>
        <w:numPr>
          <w:ilvl w:val="0"/>
          <w:numId w:val="4"/>
        </w:numPr>
        <w:spacing w:after="0" w:line="220" w:lineRule="exact"/>
        <w:ind w:left="1170"/>
        <w:rPr>
          <w:rFonts w:ascii="Arial" w:hAnsi="Arial" w:cs="Arial"/>
          <w:sz w:val="20"/>
        </w:rPr>
      </w:pPr>
      <w:r w:rsidRPr="0071601F">
        <w:rPr>
          <w:rFonts w:ascii="Arial" w:hAnsi="Arial" w:cs="Arial"/>
          <w:sz w:val="20"/>
        </w:rPr>
        <w:t xml:space="preserve">If Alternate 1 applies: </w:t>
      </w:r>
      <w:r w:rsidRPr="0071601F">
        <w:rPr>
          <w:rFonts w:ascii="Arial" w:hAnsi="Arial" w:cs="Arial"/>
          <w:sz w:val="20"/>
          <w:u w:val="single"/>
        </w:rPr>
        <w:t>____</w:t>
      </w:r>
      <w:r w:rsidRPr="0071601F">
        <w:rPr>
          <w:rFonts w:ascii="Arial" w:hAnsi="Arial" w:cs="Arial"/>
          <w:sz w:val="20"/>
        </w:rPr>
        <w:t xml:space="preserve"> %</w:t>
      </w:r>
    </w:p>
    <w:p w:rsidR="005444B2" w:rsidRPr="0071601F" w:rsidRDefault="005444B2" w:rsidP="005444B2">
      <w:pPr>
        <w:pStyle w:val="heading3para"/>
        <w:numPr>
          <w:ilvl w:val="0"/>
          <w:numId w:val="4"/>
        </w:numPr>
        <w:spacing w:after="0" w:line="220" w:lineRule="exact"/>
        <w:ind w:left="1170"/>
        <w:rPr>
          <w:rFonts w:ascii="Arial" w:hAnsi="Arial" w:cs="Arial"/>
          <w:sz w:val="20"/>
        </w:rPr>
      </w:pPr>
      <w:r w:rsidRPr="0071601F">
        <w:rPr>
          <w:rFonts w:ascii="Arial" w:hAnsi="Arial" w:cs="Arial"/>
          <w:sz w:val="20"/>
        </w:rPr>
        <w:t>If Alternate 2 applies: (</w:t>
      </w:r>
      <w:proofErr w:type="spellStart"/>
      <w:r w:rsidRPr="0071601F">
        <w:rPr>
          <w:rFonts w:ascii="Arial" w:hAnsi="Arial" w:cs="Arial"/>
          <w:sz w:val="20"/>
        </w:rPr>
        <w:t>i</w:t>
      </w:r>
      <w:proofErr w:type="spellEnd"/>
      <w:r w:rsidRPr="0071601F">
        <w:rPr>
          <w:rFonts w:ascii="Arial" w:hAnsi="Arial" w:cs="Arial"/>
          <w:sz w:val="20"/>
        </w:rPr>
        <w:t>) _____%; and (ii) ____%.</w:t>
      </w:r>
    </w:p>
    <w:p w:rsidR="005444B2" w:rsidRPr="0071601F" w:rsidRDefault="005444B2" w:rsidP="005444B2">
      <w:pPr>
        <w:pStyle w:val="heading3para"/>
        <w:spacing w:after="0" w:line="220" w:lineRule="exact"/>
        <w:rPr>
          <w:rFonts w:ascii="Arial" w:hAnsi="Arial" w:cs="Arial"/>
          <w:strike/>
          <w:sz w:val="20"/>
        </w:rPr>
      </w:pPr>
    </w:p>
    <w:p w:rsidR="004D6E84" w:rsidRPr="004D6E84" w:rsidRDefault="004D6E84" w:rsidP="004D6E84">
      <w:pPr>
        <w:pStyle w:val="NumberList1"/>
        <w:tabs>
          <w:tab w:val="num" w:pos="450"/>
        </w:tabs>
        <w:spacing w:line="220" w:lineRule="exact"/>
        <w:rPr>
          <w:rFonts w:ascii="Arial" w:hAnsi="Arial" w:cs="Arial"/>
          <w:b/>
          <w:sz w:val="20"/>
        </w:rPr>
      </w:pPr>
      <w:r w:rsidRPr="004D6E84">
        <w:rPr>
          <w:rFonts w:ascii="Arial" w:hAnsi="Arial" w:cs="Arial"/>
          <w:b/>
          <w:sz w:val="20"/>
        </w:rPr>
        <w:t xml:space="preserve">Definition </w:t>
      </w:r>
      <w:proofErr w:type="gramStart"/>
      <w:r w:rsidRPr="004D6E84">
        <w:rPr>
          <w:rFonts w:ascii="Arial" w:hAnsi="Arial" w:cs="Arial"/>
          <w:b/>
          <w:sz w:val="20"/>
        </w:rPr>
        <w:t>Of</w:t>
      </w:r>
      <w:proofErr w:type="gramEnd"/>
      <w:r w:rsidRPr="004D6E84">
        <w:rPr>
          <w:rFonts w:ascii="Arial" w:hAnsi="Arial" w:cs="Arial"/>
          <w:b/>
          <w:sz w:val="20"/>
        </w:rPr>
        <w:t xml:space="preserve"> Allocation Ratio (</w:t>
      </w:r>
      <w:proofErr w:type="spellStart"/>
      <w:r w:rsidRPr="004D6E84">
        <w:rPr>
          <w:rFonts w:ascii="Arial" w:hAnsi="Arial" w:cs="Arial"/>
          <w:b/>
          <w:sz w:val="20"/>
        </w:rPr>
        <w:t>Subclause</w:t>
      </w:r>
      <w:proofErr w:type="spellEnd"/>
      <w:r w:rsidRPr="004D6E84">
        <w:rPr>
          <w:rFonts w:ascii="Arial" w:hAnsi="Arial" w:cs="Arial"/>
          <w:b/>
          <w:sz w:val="20"/>
        </w:rPr>
        <w:t xml:space="preserve"> 2.03A): </w:t>
      </w:r>
      <w:r w:rsidRPr="004D6E84">
        <w:rPr>
          <w:rFonts w:ascii="Arial" w:hAnsi="Arial" w:cs="Arial"/>
          <w:sz w:val="20"/>
        </w:rPr>
        <w:t xml:space="preserve">Alternate </w:t>
      </w:r>
      <w:r w:rsidRPr="004D6E84">
        <w:rPr>
          <w:rFonts w:ascii="Arial" w:hAnsi="Arial" w:cs="Arial"/>
          <w:sz w:val="20"/>
          <w:u w:val="single"/>
        </w:rPr>
        <w:t>___</w:t>
      </w:r>
      <w:r w:rsidRPr="004D6E84">
        <w:rPr>
          <w:rFonts w:ascii="Arial" w:hAnsi="Arial" w:cs="Arial"/>
          <w:sz w:val="20"/>
        </w:rPr>
        <w:t xml:space="preserve"> will apply (Specify 1 or 2).</w:t>
      </w:r>
    </w:p>
    <w:p w:rsidR="005444B2" w:rsidRPr="0071601F" w:rsidRDefault="005444B2" w:rsidP="005444B2">
      <w:pPr>
        <w:pStyle w:val="NumberList1"/>
        <w:tabs>
          <w:tab w:val="clear" w:pos="720"/>
          <w:tab w:val="num" w:pos="450"/>
        </w:tabs>
        <w:spacing w:after="0" w:line="220" w:lineRule="exact"/>
        <w:ind w:left="450" w:hanging="450"/>
        <w:rPr>
          <w:rFonts w:ascii="Arial" w:hAnsi="Arial" w:cs="Arial"/>
          <w:sz w:val="20"/>
        </w:rPr>
      </w:pPr>
      <w:r w:rsidRPr="0071601F">
        <w:rPr>
          <w:rFonts w:ascii="Arial" w:hAnsi="Arial" w:cs="Arial"/>
          <w:b/>
          <w:sz w:val="20"/>
        </w:rPr>
        <w:t xml:space="preserve">Royalty </w:t>
      </w:r>
      <w:proofErr w:type="spellStart"/>
      <w:r w:rsidRPr="0071601F">
        <w:rPr>
          <w:rFonts w:ascii="Arial" w:hAnsi="Arial" w:cs="Arial"/>
          <w:b/>
          <w:sz w:val="20"/>
        </w:rPr>
        <w:t>Payor's</w:t>
      </w:r>
      <w:proofErr w:type="spellEnd"/>
      <w:r w:rsidRPr="0071601F">
        <w:rPr>
          <w:rFonts w:ascii="Arial" w:hAnsi="Arial" w:cs="Arial"/>
          <w:b/>
          <w:sz w:val="20"/>
        </w:rPr>
        <w:t xml:space="preserve"> Allowed Deductions (Clause </w:t>
      </w:r>
      <w:r>
        <w:rPr>
          <w:rFonts w:ascii="Arial" w:hAnsi="Arial" w:cs="Arial"/>
          <w:b/>
          <w:sz w:val="20"/>
        </w:rPr>
        <w:t>2.0</w:t>
      </w:r>
      <w:r w:rsidRPr="0071601F">
        <w:rPr>
          <w:rFonts w:ascii="Arial" w:hAnsi="Arial" w:cs="Arial"/>
          <w:b/>
          <w:sz w:val="20"/>
        </w:rPr>
        <w:t>5), if applicable</w:t>
      </w:r>
      <w:r w:rsidRPr="0071601F">
        <w:rPr>
          <w:rFonts w:ascii="Arial" w:hAnsi="Arial" w:cs="Arial"/>
          <w:sz w:val="20"/>
        </w:rPr>
        <w:t>:</w:t>
      </w:r>
    </w:p>
    <w:p w:rsidR="005444B2" w:rsidRPr="0071601F" w:rsidRDefault="005444B2" w:rsidP="005444B2">
      <w:pPr>
        <w:pStyle w:val="NumberList1"/>
        <w:numPr>
          <w:ilvl w:val="0"/>
          <w:numId w:val="0"/>
        </w:numPr>
        <w:tabs>
          <w:tab w:val="clear" w:pos="1440"/>
          <w:tab w:val="left" w:leader="underscore" w:pos="450"/>
        </w:tabs>
        <w:spacing w:after="0" w:line="220" w:lineRule="exact"/>
        <w:ind w:left="45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(a)  </w:t>
      </w:r>
      <w:r w:rsidRPr="0071601F">
        <w:rPr>
          <w:rFonts w:ascii="Arial" w:hAnsi="Arial" w:cs="Arial"/>
          <w:sz w:val="20"/>
        </w:rPr>
        <w:t>Costs through First Point of Measurement (</w:t>
      </w:r>
      <w:proofErr w:type="spellStart"/>
      <w:r w:rsidRPr="0071601F">
        <w:rPr>
          <w:rFonts w:ascii="Arial" w:hAnsi="Arial" w:cs="Arial"/>
          <w:sz w:val="20"/>
        </w:rPr>
        <w:t>Subclause</w:t>
      </w:r>
      <w:proofErr w:type="spellEnd"/>
      <w:r w:rsidRPr="0071601F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2.0</w:t>
      </w:r>
      <w:r w:rsidRPr="0071601F">
        <w:rPr>
          <w:rFonts w:ascii="Arial" w:hAnsi="Arial" w:cs="Arial"/>
          <w:sz w:val="20"/>
        </w:rPr>
        <w:t>5A): Alternate _</w:t>
      </w:r>
      <w:r w:rsidRPr="0071601F">
        <w:rPr>
          <w:rFonts w:ascii="Arial" w:hAnsi="Arial" w:cs="Arial"/>
          <w:sz w:val="20"/>
          <w:u w:val="single"/>
        </w:rPr>
        <w:t>__</w:t>
      </w:r>
      <w:r w:rsidRPr="0071601F">
        <w:rPr>
          <w:rFonts w:ascii="Arial" w:hAnsi="Arial" w:cs="Arial"/>
          <w:sz w:val="20"/>
        </w:rPr>
        <w:t xml:space="preserve"> will apply (Specify 1 or 2).</w:t>
      </w:r>
    </w:p>
    <w:p w:rsidR="005444B2" w:rsidRPr="00B77FB6" w:rsidRDefault="005444B2" w:rsidP="005444B2">
      <w:pPr>
        <w:pStyle w:val="NumberList1"/>
        <w:numPr>
          <w:ilvl w:val="0"/>
          <w:numId w:val="0"/>
        </w:numPr>
        <w:tabs>
          <w:tab w:val="clear" w:pos="1440"/>
          <w:tab w:val="left" w:leader="underscore" w:pos="810"/>
        </w:tabs>
        <w:spacing w:after="0" w:line="220" w:lineRule="exact"/>
        <w:ind w:left="810" w:hanging="3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(b)  </w:t>
      </w:r>
      <w:r w:rsidRPr="0071601F">
        <w:rPr>
          <w:rFonts w:ascii="Arial" w:hAnsi="Arial" w:cs="Arial"/>
          <w:sz w:val="20"/>
        </w:rPr>
        <w:t>Limitations On Deductions (</w:t>
      </w:r>
      <w:proofErr w:type="spellStart"/>
      <w:r w:rsidRPr="0071601F">
        <w:rPr>
          <w:rFonts w:ascii="Arial" w:hAnsi="Arial" w:cs="Arial"/>
          <w:sz w:val="20"/>
        </w:rPr>
        <w:t>Subclause</w:t>
      </w:r>
      <w:proofErr w:type="spellEnd"/>
      <w:r w:rsidRPr="0071601F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2.0</w:t>
      </w:r>
      <w:r w:rsidRPr="0071601F">
        <w:rPr>
          <w:rFonts w:ascii="Arial" w:hAnsi="Arial" w:cs="Arial"/>
          <w:sz w:val="20"/>
        </w:rPr>
        <w:t>5C): Alternate(s) (Specif</w:t>
      </w:r>
      <w:r w:rsidR="001F01E0">
        <w:rPr>
          <w:rFonts w:ascii="Arial" w:hAnsi="Arial" w:cs="Arial"/>
          <w:sz w:val="20"/>
        </w:rPr>
        <w:t>y): (</w:t>
      </w:r>
      <w:proofErr w:type="spellStart"/>
      <w:r w:rsidR="001F01E0">
        <w:rPr>
          <w:rFonts w:ascii="Arial" w:hAnsi="Arial" w:cs="Arial"/>
          <w:sz w:val="20"/>
        </w:rPr>
        <w:t>i</w:t>
      </w:r>
      <w:proofErr w:type="spellEnd"/>
      <w:r w:rsidR="001F01E0">
        <w:rPr>
          <w:rFonts w:ascii="Arial" w:hAnsi="Arial" w:cs="Arial"/>
          <w:sz w:val="20"/>
        </w:rPr>
        <w:t>) 1 only _____</w:t>
      </w:r>
      <w:r w:rsidRPr="0071601F">
        <w:rPr>
          <w:rFonts w:ascii="Arial" w:hAnsi="Arial" w:cs="Arial"/>
          <w:sz w:val="20"/>
        </w:rPr>
        <w:t xml:space="preserve">;  (ii) 2 only ______; </w:t>
      </w:r>
      <w:r w:rsidRPr="00B77FB6">
        <w:rPr>
          <w:rFonts w:ascii="Arial" w:hAnsi="Arial" w:cs="Arial"/>
          <w:sz w:val="20"/>
        </w:rPr>
        <w:t>(iii) 3 only______; (iv) 1, 2 and 3 _____; (v) other combination of more than one of 1, 2 and 3 (</w:t>
      </w:r>
      <w:r>
        <w:rPr>
          <w:rFonts w:ascii="Arial" w:hAnsi="Arial" w:cs="Arial"/>
          <w:sz w:val="20"/>
        </w:rPr>
        <w:t>S</w:t>
      </w:r>
      <w:r w:rsidRPr="00B77FB6">
        <w:rPr>
          <w:rFonts w:ascii="Arial" w:hAnsi="Arial" w:cs="Arial"/>
          <w:sz w:val="20"/>
        </w:rPr>
        <w:t>pecify) __________; or (vi) none of 1, 2 and 3 ______.</w:t>
      </w:r>
    </w:p>
    <w:p w:rsidR="005444B2" w:rsidRPr="00B77FB6" w:rsidRDefault="005444B2" w:rsidP="005444B2">
      <w:pPr>
        <w:pStyle w:val="heading3para"/>
        <w:numPr>
          <w:ilvl w:val="0"/>
          <w:numId w:val="4"/>
        </w:numPr>
        <w:spacing w:after="0" w:line="220" w:lineRule="exact"/>
        <w:ind w:left="1170"/>
        <w:rPr>
          <w:rFonts w:ascii="Arial" w:hAnsi="Arial" w:cs="Arial"/>
          <w:sz w:val="20"/>
        </w:rPr>
      </w:pPr>
      <w:r w:rsidRPr="00B77FB6">
        <w:rPr>
          <w:rFonts w:ascii="Arial" w:hAnsi="Arial" w:cs="Arial"/>
          <w:sz w:val="20"/>
        </w:rPr>
        <w:t>If Alternate 2 applies, deductions not greater than ____% of Market Price.</w:t>
      </w:r>
    </w:p>
    <w:p w:rsidR="005444B2" w:rsidRPr="0071601F" w:rsidRDefault="005444B2" w:rsidP="005444B2">
      <w:pPr>
        <w:pStyle w:val="heading3para"/>
        <w:numPr>
          <w:ilvl w:val="0"/>
          <w:numId w:val="4"/>
        </w:numPr>
        <w:spacing w:after="0" w:line="220" w:lineRule="exact"/>
        <w:ind w:left="1170"/>
        <w:rPr>
          <w:rFonts w:ascii="Arial" w:hAnsi="Arial" w:cs="Arial"/>
          <w:sz w:val="20"/>
        </w:rPr>
      </w:pPr>
      <w:r w:rsidRPr="00B77FB6">
        <w:rPr>
          <w:rFonts w:ascii="Arial" w:hAnsi="Arial" w:cs="Arial"/>
          <w:sz w:val="20"/>
        </w:rPr>
        <w:t xml:space="preserve">If Alternate 3 applies, deductions </w:t>
      </w:r>
      <w:r w:rsidRPr="0071601F">
        <w:rPr>
          <w:rFonts w:ascii="Arial" w:hAnsi="Arial" w:cs="Arial"/>
          <w:sz w:val="20"/>
        </w:rPr>
        <w:t>not greater than: $________/10³m³.</w:t>
      </w:r>
    </w:p>
    <w:p w:rsidR="005444B2" w:rsidRPr="0071601F" w:rsidRDefault="005444B2" w:rsidP="005444B2">
      <w:pPr>
        <w:pStyle w:val="NumberList1"/>
        <w:numPr>
          <w:ilvl w:val="0"/>
          <w:numId w:val="0"/>
        </w:numPr>
        <w:spacing w:after="0" w:line="220" w:lineRule="exact"/>
        <w:ind w:left="720"/>
        <w:rPr>
          <w:rFonts w:ascii="Arial" w:hAnsi="Arial" w:cs="Arial"/>
          <w:sz w:val="20"/>
        </w:rPr>
      </w:pPr>
    </w:p>
    <w:p w:rsidR="005444B2" w:rsidRDefault="005444B2" w:rsidP="005444B2">
      <w:pPr>
        <w:pStyle w:val="NumberList1"/>
        <w:tabs>
          <w:tab w:val="clear" w:pos="720"/>
          <w:tab w:val="num" w:pos="450"/>
        </w:tabs>
        <w:spacing w:after="0" w:line="220" w:lineRule="exact"/>
        <w:ind w:left="450" w:hanging="450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Royalty Owner’s Rights Upon Surrender (Clause 2.09)</w:t>
      </w:r>
      <w:r>
        <w:rPr>
          <w:rFonts w:ascii="Arial" w:hAnsi="Arial" w:cs="Arial"/>
          <w:sz w:val="20"/>
        </w:rPr>
        <w:t xml:space="preserve">: This </w:t>
      </w:r>
      <w:r w:rsidRPr="0056439F">
        <w:rPr>
          <w:rFonts w:ascii="Arial" w:hAnsi="Arial" w:cs="Arial"/>
          <w:sz w:val="20"/>
        </w:rPr>
        <w:t>optional Clause will ____/will not _____ apply.</w:t>
      </w:r>
    </w:p>
    <w:p w:rsidR="005444B2" w:rsidRPr="0071601F" w:rsidRDefault="005444B2" w:rsidP="005444B2">
      <w:pPr>
        <w:pStyle w:val="NumberList1"/>
        <w:numPr>
          <w:ilvl w:val="0"/>
          <w:numId w:val="0"/>
        </w:numPr>
        <w:spacing w:after="0" w:line="220" w:lineRule="exact"/>
        <w:ind w:left="450"/>
        <w:rPr>
          <w:rFonts w:ascii="Arial" w:hAnsi="Arial" w:cs="Arial"/>
          <w:sz w:val="20"/>
        </w:rPr>
      </w:pPr>
    </w:p>
    <w:p w:rsidR="005444B2" w:rsidRDefault="005444B2" w:rsidP="005444B2">
      <w:pPr>
        <w:pStyle w:val="NumberList1"/>
        <w:tabs>
          <w:tab w:val="clear" w:pos="720"/>
          <w:tab w:val="num" w:pos="450"/>
        </w:tabs>
        <w:spacing w:after="0" w:line="220" w:lineRule="exact"/>
        <w:ind w:left="450" w:hanging="450"/>
        <w:rPr>
          <w:rFonts w:ascii="Arial" w:hAnsi="Arial" w:cs="Arial"/>
          <w:sz w:val="20"/>
        </w:rPr>
      </w:pPr>
      <w:r w:rsidRPr="007D5825">
        <w:rPr>
          <w:rFonts w:ascii="Arial" w:hAnsi="Arial" w:cs="Arial"/>
          <w:b/>
          <w:sz w:val="20"/>
        </w:rPr>
        <w:t xml:space="preserve">Well Information </w:t>
      </w:r>
      <w:proofErr w:type="gramStart"/>
      <w:r w:rsidRPr="007D5825">
        <w:rPr>
          <w:rFonts w:ascii="Arial" w:hAnsi="Arial" w:cs="Arial"/>
          <w:b/>
          <w:sz w:val="20"/>
        </w:rPr>
        <w:t>To</w:t>
      </w:r>
      <w:proofErr w:type="gramEnd"/>
      <w:r w:rsidRPr="007D5825">
        <w:rPr>
          <w:rFonts w:ascii="Arial" w:hAnsi="Arial" w:cs="Arial"/>
          <w:b/>
          <w:sz w:val="20"/>
        </w:rPr>
        <w:t xml:space="preserve"> Royalty Owner (Paragraph 3.</w:t>
      </w:r>
      <w:r>
        <w:rPr>
          <w:rFonts w:ascii="Arial" w:hAnsi="Arial" w:cs="Arial"/>
          <w:b/>
          <w:sz w:val="20"/>
        </w:rPr>
        <w:t>01</w:t>
      </w:r>
      <w:r w:rsidRPr="007D5825">
        <w:rPr>
          <w:rFonts w:ascii="Arial" w:hAnsi="Arial" w:cs="Arial"/>
          <w:b/>
          <w:sz w:val="20"/>
        </w:rPr>
        <w:t>A(b))</w:t>
      </w:r>
      <w:r w:rsidRPr="007D5825">
        <w:rPr>
          <w:rFonts w:ascii="Arial" w:hAnsi="Arial" w:cs="Arial"/>
          <w:sz w:val="20"/>
        </w:rPr>
        <w:t>:</w:t>
      </w:r>
      <w:r>
        <w:rPr>
          <w:rFonts w:ascii="Arial" w:hAnsi="Arial" w:cs="Arial"/>
          <w:sz w:val="20"/>
        </w:rPr>
        <w:t xml:space="preserve"> Paragraph (b) will ____/will not _____ </w:t>
      </w:r>
      <w:r w:rsidRPr="0056439F">
        <w:rPr>
          <w:rFonts w:ascii="Arial" w:hAnsi="Arial" w:cs="Arial"/>
          <w:sz w:val="20"/>
        </w:rPr>
        <w:t>apply.</w:t>
      </w:r>
    </w:p>
    <w:p w:rsidR="00C959EA" w:rsidRDefault="00C959EA" w:rsidP="00C959EA">
      <w:pPr>
        <w:pStyle w:val="ListParagraph"/>
        <w:rPr>
          <w:rFonts w:ascii="Arial" w:hAnsi="Arial" w:cs="Arial"/>
          <w:sz w:val="20"/>
        </w:rPr>
      </w:pPr>
    </w:p>
    <w:p w:rsidR="00C959EA" w:rsidRDefault="00C959EA" w:rsidP="005444B2">
      <w:pPr>
        <w:pStyle w:val="NumberList1"/>
        <w:tabs>
          <w:tab w:val="clear" w:pos="720"/>
          <w:tab w:val="num" w:pos="450"/>
        </w:tabs>
        <w:spacing w:after="0" w:line="220" w:lineRule="exact"/>
        <w:ind w:left="450" w:hanging="450"/>
        <w:rPr>
          <w:rFonts w:ascii="Arial" w:hAnsi="Arial" w:cs="Arial"/>
          <w:sz w:val="20"/>
        </w:rPr>
      </w:pPr>
      <w:r w:rsidRPr="00C959EA">
        <w:rPr>
          <w:rFonts w:ascii="Arial" w:hAnsi="Arial" w:cs="Arial"/>
          <w:b/>
          <w:sz w:val="20"/>
        </w:rPr>
        <w:t>Dispute Resolution (Clause 8.01)</w:t>
      </w:r>
      <w:r>
        <w:rPr>
          <w:rFonts w:ascii="Arial" w:hAnsi="Arial" w:cs="Arial"/>
          <w:sz w:val="20"/>
        </w:rPr>
        <w:t>: Article 21.00 of the CAPL Operating Procedure will ___/will not ___ apply.</w:t>
      </w:r>
    </w:p>
    <w:p w:rsidR="005444B2" w:rsidRPr="007D5825" w:rsidRDefault="005444B2" w:rsidP="005444B2">
      <w:pPr>
        <w:pStyle w:val="NumberList1"/>
        <w:numPr>
          <w:ilvl w:val="0"/>
          <w:numId w:val="0"/>
        </w:numPr>
        <w:tabs>
          <w:tab w:val="num" w:pos="450"/>
        </w:tabs>
        <w:spacing w:after="0" w:line="220" w:lineRule="exact"/>
        <w:ind w:left="720"/>
        <w:rPr>
          <w:rFonts w:ascii="Arial" w:hAnsi="Arial" w:cs="Arial"/>
          <w:sz w:val="20"/>
        </w:rPr>
      </w:pPr>
    </w:p>
    <w:p w:rsidR="005444B2" w:rsidRPr="00DD2576" w:rsidRDefault="005444B2" w:rsidP="005444B2">
      <w:pPr>
        <w:pStyle w:val="NumberList1"/>
        <w:numPr>
          <w:ilvl w:val="0"/>
          <w:numId w:val="0"/>
        </w:numPr>
        <w:spacing w:after="0" w:line="216" w:lineRule="exact"/>
        <w:ind w:left="450"/>
        <w:rPr>
          <w:rFonts w:ascii="Arial" w:hAnsi="Arial" w:cs="Arial"/>
          <w:b/>
          <w:sz w:val="19"/>
          <w:szCs w:val="19"/>
        </w:rPr>
      </w:pPr>
    </w:p>
    <w:p w:rsidR="000F521A" w:rsidRDefault="000F521A"/>
    <w:sectPr w:rsidR="000F521A" w:rsidSect="00A85226">
      <w:pgSz w:w="12240" w:h="15840"/>
      <w:pgMar w:top="1008" w:right="1008" w:bottom="720" w:left="1008" w:header="288" w:footer="288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F01A9FAC"/>
    <w:lvl w:ilvl="0">
      <w:start w:val="1"/>
      <w:numFmt w:val="decimal"/>
      <w:pStyle w:val="Heading1"/>
      <w:lvlText w:val="%1."/>
      <w:lvlJc w:val="left"/>
      <w:pPr>
        <w:tabs>
          <w:tab w:val="num" w:pos="0"/>
        </w:tabs>
        <w:ind w:left="720" w:hanging="720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lowerLetter"/>
      <w:pStyle w:val="Heading3"/>
      <w:lvlText w:val="(%3)"/>
      <w:lvlJc w:val="left"/>
      <w:pPr>
        <w:tabs>
          <w:tab w:val="num" w:pos="1620"/>
        </w:tabs>
        <w:ind w:left="3060" w:hanging="720"/>
      </w:pPr>
    </w:lvl>
    <w:lvl w:ilvl="3">
      <w:start w:val="1"/>
      <w:numFmt w:val="lowerRoman"/>
      <w:pStyle w:val="Heading4"/>
      <w:lvlText w:val="(%4)"/>
      <w:lvlJc w:val="left"/>
      <w:pPr>
        <w:tabs>
          <w:tab w:val="num" w:pos="0"/>
        </w:tabs>
        <w:ind w:left="2160" w:hanging="720"/>
      </w:pPr>
    </w:lvl>
    <w:lvl w:ilvl="4">
      <w:start w:val="1"/>
      <w:numFmt w:val="upperLetter"/>
      <w:pStyle w:val="Heading5"/>
      <w:lvlText w:val="%5."/>
      <w:lvlJc w:val="left"/>
      <w:pPr>
        <w:tabs>
          <w:tab w:val="num" w:pos="0"/>
        </w:tabs>
        <w:ind w:left="3600" w:hanging="720"/>
      </w:pPr>
    </w:lvl>
    <w:lvl w:ilvl="5">
      <w:start w:val="1"/>
      <w:numFmt w:val="decimal"/>
      <w:pStyle w:val="Heading6"/>
      <w:lvlText w:val="%6"/>
      <w:lvlJc w:val="left"/>
      <w:pPr>
        <w:tabs>
          <w:tab w:val="num" w:pos="0"/>
        </w:tabs>
        <w:ind w:left="4320" w:hanging="720"/>
      </w:pPr>
    </w:lvl>
    <w:lvl w:ilvl="6">
      <w:start w:val="1"/>
      <w:numFmt w:val="decimal"/>
      <w:pStyle w:val="Heading7"/>
      <w:lvlText w:val="%6%7."/>
      <w:lvlJc w:val="left"/>
      <w:pPr>
        <w:tabs>
          <w:tab w:val="num" w:pos="0"/>
        </w:tabs>
        <w:ind w:left="5040" w:hanging="720"/>
      </w:pPr>
    </w:lvl>
    <w:lvl w:ilvl="7">
      <w:start w:val="1"/>
      <w:numFmt w:val="decimal"/>
      <w:pStyle w:val="Heading8"/>
      <w:lvlText w:val="%6%7.%8."/>
      <w:lvlJc w:val="left"/>
      <w:pPr>
        <w:tabs>
          <w:tab w:val="num" w:pos="0"/>
        </w:tabs>
        <w:ind w:left="5760" w:hanging="720"/>
      </w:pPr>
    </w:lvl>
    <w:lvl w:ilvl="8">
      <w:start w:val="1"/>
      <w:numFmt w:val="decimal"/>
      <w:pStyle w:val="Heading9"/>
      <w:lvlText w:val="%6%7.%8.%9."/>
      <w:lvlJc w:val="left"/>
      <w:pPr>
        <w:tabs>
          <w:tab w:val="num" w:pos="0"/>
        </w:tabs>
        <w:ind w:left="6480" w:hanging="720"/>
      </w:pPr>
    </w:lvl>
  </w:abstractNum>
  <w:abstractNum w:abstractNumId="1" w15:restartNumberingAfterBreak="0">
    <w:nsid w:val="00E8675C"/>
    <w:multiLevelType w:val="singleLevel"/>
    <w:tmpl w:val="46CA10BA"/>
    <w:lvl w:ilvl="0">
      <w:start w:val="1"/>
      <w:numFmt w:val="decimal"/>
      <w:pStyle w:val="NumberList1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 w:val="0"/>
        <w:i w:val="0"/>
        <w:strike w:val="0"/>
        <w:dstrike w:val="0"/>
        <w:sz w:val="20"/>
        <w:szCs w:val="20"/>
        <w:u w:val="none"/>
        <w:effect w:val="none"/>
      </w:rPr>
    </w:lvl>
  </w:abstractNum>
  <w:abstractNum w:abstractNumId="2" w15:restartNumberingAfterBreak="0">
    <w:nsid w:val="2DD57A9D"/>
    <w:multiLevelType w:val="hybridMultilevel"/>
    <w:tmpl w:val="B78894A2"/>
    <w:lvl w:ilvl="0" w:tplc="9D960E0E">
      <w:start w:val="1"/>
      <w:numFmt w:val="lowerLetter"/>
      <w:lvlText w:val="(%1)"/>
      <w:lvlJc w:val="left"/>
      <w:pPr>
        <w:ind w:left="1440" w:hanging="72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18F72F5"/>
    <w:multiLevelType w:val="hybridMultilevel"/>
    <w:tmpl w:val="E53E3FE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startOverride w:val="1"/>
    </w:lvlOverride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4B2"/>
    <w:rsid w:val="000F521A"/>
    <w:rsid w:val="001F01E0"/>
    <w:rsid w:val="004D6E84"/>
    <w:rsid w:val="005444B2"/>
    <w:rsid w:val="00B66518"/>
    <w:rsid w:val="00B75A91"/>
    <w:rsid w:val="00C959EA"/>
    <w:rsid w:val="00CE1C63"/>
    <w:rsid w:val="00F93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E62817F-E839-4287-96C4-0B5410AC6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right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autoRedefine/>
    <w:qFormat/>
    <w:rsid w:val="005444B2"/>
    <w:pPr>
      <w:keepNext/>
      <w:numPr>
        <w:numId w:val="1"/>
      </w:numPr>
      <w:spacing w:after="240"/>
      <w:jc w:val="both"/>
      <w:outlineLvl w:val="0"/>
    </w:pPr>
    <w:rPr>
      <w:rFonts w:ascii="Times New Roman" w:eastAsia="Times New Roman" w:hAnsi="Times New Roman" w:cs="Times New Roman"/>
      <w:b/>
      <w:kern w:val="28"/>
      <w:sz w:val="24"/>
      <w:szCs w:val="20"/>
    </w:rPr>
  </w:style>
  <w:style w:type="paragraph" w:styleId="Heading2">
    <w:name w:val="heading 2"/>
    <w:basedOn w:val="Normal"/>
    <w:link w:val="Heading2Char"/>
    <w:autoRedefine/>
    <w:qFormat/>
    <w:rsid w:val="005444B2"/>
    <w:pPr>
      <w:numPr>
        <w:ilvl w:val="1"/>
        <w:numId w:val="1"/>
      </w:numPr>
      <w:spacing w:after="240"/>
      <w:jc w:val="left"/>
      <w:outlineLvl w:val="1"/>
    </w:pPr>
    <w:rPr>
      <w:rFonts w:ascii="Times New Roman" w:eastAsia="Arial" w:hAnsi="Times New Roman" w:cs="Times New Roman"/>
      <w:sz w:val="24"/>
      <w:szCs w:val="24"/>
      <w:u w:val="single"/>
    </w:rPr>
  </w:style>
  <w:style w:type="paragraph" w:styleId="Heading3">
    <w:name w:val="heading 3"/>
    <w:basedOn w:val="Normal"/>
    <w:link w:val="Heading3Char"/>
    <w:qFormat/>
    <w:rsid w:val="005444B2"/>
    <w:pPr>
      <w:numPr>
        <w:ilvl w:val="2"/>
        <w:numId w:val="1"/>
      </w:numPr>
      <w:spacing w:after="240"/>
      <w:jc w:val="both"/>
      <w:outlineLvl w:val="2"/>
    </w:pPr>
    <w:rPr>
      <w:rFonts w:ascii="Times New Roman" w:eastAsia="Times New Roman" w:hAnsi="Times New Roman" w:cs="Times New Roman"/>
      <w:sz w:val="24"/>
      <w:szCs w:val="20"/>
    </w:rPr>
  </w:style>
  <w:style w:type="paragraph" w:styleId="Heading4">
    <w:name w:val="heading 4"/>
    <w:basedOn w:val="Normal"/>
    <w:link w:val="Heading4Char"/>
    <w:qFormat/>
    <w:rsid w:val="005444B2"/>
    <w:pPr>
      <w:numPr>
        <w:ilvl w:val="3"/>
        <w:numId w:val="1"/>
      </w:numPr>
      <w:spacing w:after="240"/>
      <w:jc w:val="both"/>
      <w:outlineLvl w:val="3"/>
    </w:pPr>
    <w:rPr>
      <w:rFonts w:ascii="Times" w:eastAsia="Times New Roman" w:hAnsi="Times" w:cs="Times New Roman"/>
      <w:sz w:val="24"/>
      <w:szCs w:val="20"/>
    </w:rPr>
  </w:style>
  <w:style w:type="paragraph" w:styleId="Heading5">
    <w:name w:val="heading 5"/>
    <w:basedOn w:val="Normal"/>
    <w:next w:val="Normal"/>
    <w:link w:val="Heading5Char"/>
    <w:qFormat/>
    <w:rsid w:val="005444B2"/>
    <w:pPr>
      <w:numPr>
        <w:ilvl w:val="4"/>
        <w:numId w:val="1"/>
      </w:numPr>
      <w:spacing w:after="240"/>
      <w:jc w:val="both"/>
      <w:outlineLvl w:val="4"/>
    </w:pPr>
    <w:rPr>
      <w:rFonts w:ascii="Times" w:eastAsia="Times New Roman" w:hAnsi="Times" w:cs="Times New Roman"/>
      <w:sz w:val="24"/>
      <w:szCs w:val="20"/>
    </w:rPr>
  </w:style>
  <w:style w:type="paragraph" w:styleId="Heading6">
    <w:name w:val="heading 6"/>
    <w:basedOn w:val="Normal"/>
    <w:next w:val="Normal"/>
    <w:link w:val="Heading6Char"/>
    <w:qFormat/>
    <w:rsid w:val="005444B2"/>
    <w:pPr>
      <w:numPr>
        <w:ilvl w:val="5"/>
        <w:numId w:val="1"/>
      </w:numPr>
      <w:spacing w:after="240"/>
      <w:jc w:val="both"/>
      <w:outlineLvl w:val="5"/>
    </w:pPr>
    <w:rPr>
      <w:rFonts w:ascii="Times" w:eastAsia="Times New Roman" w:hAnsi="Times" w:cs="Times New Roman"/>
      <w:sz w:val="24"/>
      <w:szCs w:val="20"/>
    </w:rPr>
  </w:style>
  <w:style w:type="paragraph" w:styleId="Heading7">
    <w:name w:val="heading 7"/>
    <w:basedOn w:val="Normal"/>
    <w:next w:val="Normal"/>
    <w:link w:val="Heading7Char"/>
    <w:qFormat/>
    <w:rsid w:val="005444B2"/>
    <w:pPr>
      <w:numPr>
        <w:ilvl w:val="6"/>
        <w:numId w:val="1"/>
      </w:numPr>
      <w:spacing w:before="240" w:after="60"/>
      <w:jc w:val="both"/>
      <w:outlineLvl w:val="6"/>
    </w:pPr>
    <w:rPr>
      <w:rFonts w:ascii="Arial" w:eastAsia="Times New Roman" w:hAnsi="Arial" w:cs="Times New Roman"/>
      <w:sz w:val="24"/>
      <w:szCs w:val="20"/>
    </w:rPr>
  </w:style>
  <w:style w:type="paragraph" w:styleId="Heading8">
    <w:name w:val="heading 8"/>
    <w:basedOn w:val="Normal"/>
    <w:next w:val="Normal"/>
    <w:link w:val="Heading8Char"/>
    <w:qFormat/>
    <w:rsid w:val="005444B2"/>
    <w:pPr>
      <w:numPr>
        <w:ilvl w:val="7"/>
        <w:numId w:val="1"/>
      </w:numPr>
      <w:spacing w:before="240" w:after="60"/>
      <w:jc w:val="both"/>
      <w:outlineLvl w:val="7"/>
    </w:pPr>
    <w:rPr>
      <w:rFonts w:ascii="Arial" w:eastAsia="Times New Roman" w:hAnsi="Arial" w:cs="Times New Roman"/>
      <w:i/>
      <w:sz w:val="24"/>
      <w:szCs w:val="20"/>
    </w:rPr>
  </w:style>
  <w:style w:type="paragraph" w:styleId="Heading9">
    <w:name w:val="heading 9"/>
    <w:basedOn w:val="Normal"/>
    <w:next w:val="Normal"/>
    <w:link w:val="Heading9Char"/>
    <w:qFormat/>
    <w:rsid w:val="005444B2"/>
    <w:pPr>
      <w:numPr>
        <w:ilvl w:val="8"/>
        <w:numId w:val="1"/>
      </w:numPr>
      <w:spacing w:before="240" w:after="60"/>
      <w:jc w:val="both"/>
      <w:outlineLvl w:val="8"/>
    </w:pPr>
    <w:rPr>
      <w:rFonts w:ascii="Arial" w:eastAsia="Times New Roman" w:hAnsi="Arial" w:cs="Times New Roman"/>
      <w:i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444B2"/>
    <w:rPr>
      <w:rFonts w:ascii="Times New Roman" w:eastAsia="Times New Roman" w:hAnsi="Times New Roman" w:cs="Times New Roman"/>
      <w:b/>
      <w:kern w:val="28"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5444B2"/>
    <w:rPr>
      <w:rFonts w:ascii="Times New Roman" w:eastAsia="Arial" w:hAnsi="Times New Roman" w:cs="Times New Roman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rsid w:val="005444B2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5444B2"/>
    <w:rPr>
      <w:rFonts w:ascii="Times" w:eastAsia="Times New Roman" w:hAnsi="Times" w:cs="Times New Roman"/>
      <w:sz w:val="24"/>
      <w:szCs w:val="20"/>
    </w:rPr>
  </w:style>
  <w:style w:type="character" w:customStyle="1" w:styleId="Heading5Char">
    <w:name w:val="Heading 5 Char"/>
    <w:basedOn w:val="DefaultParagraphFont"/>
    <w:link w:val="Heading5"/>
    <w:rsid w:val="005444B2"/>
    <w:rPr>
      <w:rFonts w:ascii="Times" w:eastAsia="Times New Roman" w:hAnsi="Times" w:cs="Times New Roman"/>
      <w:sz w:val="24"/>
      <w:szCs w:val="20"/>
    </w:rPr>
  </w:style>
  <w:style w:type="character" w:customStyle="1" w:styleId="Heading6Char">
    <w:name w:val="Heading 6 Char"/>
    <w:basedOn w:val="DefaultParagraphFont"/>
    <w:link w:val="Heading6"/>
    <w:rsid w:val="005444B2"/>
    <w:rPr>
      <w:rFonts w:ascii="Times" w:eastAsia="Times New Roman" w:hAnsi="Times" w:cs="Times New Roman"/>
      <w:sz w:val="24"/>
      <w:szCs w:val="20"/>
    </w:rPr>
  </w:style>
  <w:style w:type="character" w:customStyle="1" w:styleId="Heading7Char">
    <w:name w:val="Heading 7 Char"/>
    <w:basedOn w:val="DefaultParagraphFont"/>
    <w:link w:val="Heading7"/>
    <w:rsid w:val="005444B2"/>
    <w:rPr>
      <w:rFonts w:ascii="Arial" w:eastAsia="Times New Roman" w:hAnsi="Arial" w:cs="Times New Roman"/>
      <w:sz w:val="24"/>
      <w:szCs w:val="20"/>
    </w:rPr>
  </w:style>
  <w:style w:type="character" w:customStyle="1" w:styleId="Heading8Char">
    <w:name w:val="Heading 8 Char"/>
    <w:basedOn w:val="DefaultParagraphFont"/>
    <w:link w:val="Heading8"/>
    <w:rsid w:val="005444B2"/>
    <w:rPr>
      <w:rFonts w:ascii="Arial" w:eastAsia="Times New Roman" w:hAnsi="Arial" w:cs="Times New Roman"/>
      <w:i/>
      <w:sz w:val="24"/>
      <w:szCs w:val="20"/>
    </w:rPr>
  </w:style>
  <w:style w:type="character" w:customStyle="1" w:styleId="Heading9Char">
    <w:name w:val="Heading 9 Char"/>
    <w:basedOn w:val="DefaultParagraphFont"/>
    <w:link w:val="Heading9"/>
    <w:rsid w:val="005444B2"/>
    <w:rPr>
      <w:rFonts w:ascii="Arial" w:eastAsia="Times New Roman" w:hAnsi="Arial" w:cs="Times New Roman"/>
      <w:i/>
      <w:sz w:val="18"/>
      <w:szCs w:val="20"/>
    </w:rPr>
  </w:style>
  <w:style w:type="paragraph" w:styleId="Title">
    <w:name w:val="Title"/>
    <w:link w:val="TitleChar"/>
    <w:qFormat/>
    <w:rsid w:val="005444B2"/>
    <w:pPr>
      <w:spacing w:after="240"/>
      <w:jc w:val="center"/>
    </w:pPr>
    <w:rPr>
      <w:rFonts w:ascii="Tms Rmn" w:eastAsia="Times New Roman" w:hAnsi="Tms Rmn" w:cs="Times New Roman"/>
      <w:b/>
      <w:color w:val="000000"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5444B2"/>
    <w:rPr>
      <w:rFonts w:ascii="Tms Rmn" w:eastAsia="Times New Roman" w:hAnsi="Tms Rmn" w:cs="Times New Roman"/>
      <w:b/>
      <w:color w:val="000000"/>
      <w:sz w:val="24"/>
      <w:szCs w:val="20"/>
    </w:rPr>
  </w:style>
  <w:style w:type="paragraph" w:customStyle="1" w:styleId="heading1or2para">
    <w:name w:val="heading 1 or 2 para"/>
    <w:basedOn w:val="Normal"/>
    <w:link w:val="heading1or2paraChar"/>
    <w:rsid w:val="005444B2"/>
    <w:pPr>
      <w:spacing w:after="240"/>
      <w:ind w:left="720"/>
      <w:jc w:val="both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heading3para">
    <w:name w:val="heading 3 para"/>
    <w:basedOn w:val="Normal"/>
    <w:rsid w:val="005444B2"/>
    <w:pPr>
      <w:spacing w:after="240"/>
      <w:ind w:left="144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NumberList1">
    <w:name w:val="Number List 1"/>
    <w:rsid w:val="005444B2"/>
    <w:pPr>
      <w:numPr>
        <w:numId w:val="2"/>
      </w:numPr>
      <w:tabs>
        <w:tab w:val="left" w:leader="underscore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after="240"/>
      <w:jc w:val="both"/>
    </w:pPr>
    <w:rPr>
      <w:rFonts w:ascii="Tms Rmn" w:eastAsia="Times New Roman" w:hAnsi="Tms Rmn" w:cs="Times New Roman"/>
      <w:color w:val="000000"/>
      <w:sz w:val="24"/>
      <w:szCs w:val="20"/>
    </w:rPr>
  </w:style>
  <w:style w:type="character" w:customStyle="1" w:styleId="heading1or2paraChar">
    <w:name w:val="heading 1 or 2 para Char"/>
    <w:link w:val="heading1or2para"/>
    <w:rsid w:val="005444B2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ListParagraph">
    <w:name w:val="List Paragraph"/>
    <w:basedOn w:val="Normal"/>
    <w:uiPriority w:val="34"/>
    <w:qFormat/>
    <w:rsid w:val="00C959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Talisman Energy Inc.</Company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MacLean, Jim</dc:creator>
  <cp:lastModifiedBy>Katherine Matiko</cp:lastModifiedBy>
  <cp:revision>2</cp:revision>
  <dcterms:created xsi:type="dcterms:W3CDTF">2016-06-14T15:54:00Z</dcterms:created>
  <dcterms:modified xsi:type="dcterms:W3CDTF">2016-06-14T15:54:00Z</dcterms:modified>
</cp:coreProperties>
</file>